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4A4" w:rsidRDefault="000A5833">
      <w:pPr>
        <w:rPr>
          <w:rFonts w:ascii="Helvetica" w:hAnsi="Helvetica" w:cs="Helvetica"/>
          <w:color w:val="212121"/>
          <w:sz w:val="21"/>
          <w:szCs w:val="21"/>
          <w:shd w:val="clear" w:color="auto" w:fill="F9F9F9"/>
        </w:rPr>
      </w:pPr>
      <w:r>
        <w:rPr>
          <w:rFonts w:ascii="Helvetica" w:hAnsi="Helvetica" w:cs="Helvetica"/>
          <w:color w:val="212121"/>
          <w:sz w:val="21"/>
          <w:szCs w:val="21"/>
          <w:shd w:val="clear" w:color="auto" w:fill="F9F9F9"/>
        </w:rPr>
        <w:t>Laboratorio di Analisi Economica attraverso costruzione di indicatori e raccolta dati</w:t>
      </w:r>
    </w:p>
    <w:p w:rsidR="000A5833" w:rsidRDefault="000A5833">
      <w:pPr>
        <w:rPr>
          <w:rFonts w:ascii="Helvetica" w:hAnsi="Helvetica" w:cs="Helvetica"/>
          <w:color w:val="212121"/>
          <w:sz w:val="21"/>
          <w:szCs w:val="21"/>
          <w:shd w:val="clear" w:color="auto" w:fill="F9F9F9"/>
        </w:rPr>
      </w:pPr>
    </w:p>
    <w:p w:rsidR="000A5833" w:rsidRDefault="000A5833" w:rsidP="000A5833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212121"/>
          <w:sz w:val="21"/>
          <w:szCs w:val="21"/>
        </w:rPr>
      </w:pPr>
    </w:p>
    <w:p w:rsidR="000A5833" w:rsidRDefault="000A5833" w:rsidP="000A5833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212121"/>
          <w:sz w:val="21"/>
          <w:szCs w:val="21"/>
        </w:rPr>
      </w:pPr>
    </w:p>
    <w:p w:rsidR="000A5833" w:rsidRDefault="000A5833" w:rsidP="000A5833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212121"/>
          <w:sz w:val="21"/>
          <w:szCs w:val="21"/>
        </w:rPr>
      </w:pPr>
    </w:p>
    <w:p w:rsidR="000A5833" w:rsidRDefault="000A5833" w:rsidP="000A5833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212121"/>
          <w:sz w:val="21"/>
          <w:szCs w:val="21"/>
        </w:rPr>
      </w:pPr>
      <w:r>
        <w:rPr>
          <w:rFonts w:ascii="Helvetica" w:hAnsi="Helvetica" w:cs="Helvetica"/>
          <w:color w:val="212121"/>
          <w:sz w:val="21"/>
          <w:szCs w:val="21"/>
        </w:rPr>
        <w:t>Obiettivo del laboratorio è permettere agli studenti di sperimentare l’approccio alla ricerca e all'approfondimento di tematiche economiche attraverso l'utilizzo di banche dati e la costruzione di indicatori economici e statistici. Le attività sono articolate in distinte fasi.</w:t>
      </w:r>
    </w:p>
    <w:p w:rsidR="000A5833" w:rsidRDefault="000A5833" w:rsidP="000A5833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212121"/>
          <w:sz w:val="21"/>
          <w:szCs w:val="21"/>
        </w:rPr>
      </w:pPr>
      <w:r>
        <w:rPr>
          <w:rFonts w:ascii="Helvetica" w:hAnsi="Helvetica" w:cs="Helvetica"/>
          <w:color w:val="212121"/>
          <w:sz w:val="21"/>
          <w:szCs w:val="21"/>
        </w:rPr>
        <w:t>Fase 1: Preliminare allo svolgimento dell'attività di laboratorio è la comprensione delle nozioni giuridiche di dato personale e dato non personale e la conoscenza delle modalità di raccolta e trattamento dei dati, segnatamente di quelli utilizzati per finalità di ricerca scientifica, secondo le indicazioni emergenti dalla disciplina vigente, in particolare dei Regolamenti europei in materia.</w:t>
      </w:r>
    </w:p>
    <w:p w:rsidR="000A5833" w:rsidRDefault="000A5833" w:rsidP="000A5833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212121"/>
          <w:sz w:val="21"/>
          <w:szCs w:val="21"/>
        </w:rPr>
      </w:pPr>
      <w:r>
        <w:rPr>
          <w:rFonts w:ascii="Helvetica" w:hAnsi="Helvetica" w:cs="Helvetica"/>
          <w:color w:val="212121"/>
          <w:sz w:val="21"/>
          <w:szCs w:val="21"/>
        </w:rPr>
        <w:t>Fase 2: In apertura delle attività si procederà alla definizione degli argomenti di analisi, all’individuazione delle teorie economiche che giustificano i comportamenti o le situazioni analizzate, alla definizione di indicatori di base e alla costruzione degli stessi.</w:t>
      </w:r>
    </w:p>
    <w:p w:rsidR="000A5833" w:rsidRDefault="000A5833" w:rsidP="000A5833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212121"/>
          <w:sz w:val="21"/>
          <w:szCs w:val="21"/>
        </w:rPr>
      </w:pPr>
      <w:r>
        <w:rPr>
          <w:rFonts w:ascii="Helvetica" w:hAnsi="Helvetica" w:cs="Helvetica"/>
          <w:color w:val="212121"/>
          <w:sz w:val="21"/>
          <w:szCs w:val="21"/>
        </w:rPr>
        <w:t>Fase 3: Di seguito gli studenti procederanno a verificare le fonti statistiche ed economiche esistenti dalle quali trarre i dati, ovvero progettare fonti originarie o sperimentali.</w:t>
      </w:r>
    </w:p>
    <w:p w:rsidR="000A5833" w:rsidRDefault="000A5833" w:rsidP="000A5833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212121"/>
          <w:sz w:val="21"/>
          <w:szCs w:val="21"/>
        </w:rPr>
      </w:pPr>
      <w:r>
        <w:rPr>
          <w:rFonts w:ascii="Helvetica" w:hAnsi="Helvetica" w:cs="Helvetica"/>
          <w:color w:val="212121"/>
          <w:sz w:val="21"/>
          <w:szCs w:val="21"/>
        </w:rPr>
        <w:t>Fase 4: Gli studenti, assumendosi individualmente la responsabilità dell'attività svolta, potranno sperimentare il lavoro di progettazione all'interno di un team, pianificano il lavoro, definendo i contenuti del progetto, gli obiettivi, gli strumenti utilizzabili, i metodi e la suddivisione interna del lavoro (se lavorano in team).</w:t>
      </w:r>
    </w:p>
    <w:p w:rsidR="000A5833" w:rsidRDefault="000A5833" w:rsidP="000A5833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212121"/>
          <w:sz w:val="21"/>
          <w:szCs w:val="21"/>
        </w:rPr>
      </w:pPr>
      <w:r>
        <w:rPr>
          <w:rFonts w:ascii="Helvetica" w:hAnsi="Helvetica" w:cs="Helvetica"/>
          <w:color w:val="212121"/>
          <w:sz w:val="21"/>
          <w:szCs w:val="21"/>
        </w:rPr>
        <w:t>Fase 5: In ultimo, gli studenti provvederanno alla raccolta dei dati, (eventuale somministrazione del questionario e creazione del data-base o raccolta di dati esistenti) all'analisi degli stessi e alla redazione del poster di presentazione finale dei risultati dell'attività laboratoriale.</w:t>
      </w:r>
    </w:p>
    <w:p w:rsidR="000A5833" w:rsidRDefault="000A5833" w:rsidP="000A5833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212121"/>
          <w:sz w:val="21"/>
          <w:szCs w:val="21"/>
        </w:rPr>
      </w:pPr>
      <w:r>
        <w:rPr>
          <w:rStyle w:val="Enfasigrassetto"/>
          <w:rFonts w:ascii="Helvetica" w:hAnsi="Helvetica" w:cs="Helvetica"/>
          <w:color w:val="212121"/>
          <w:sz w:val="21"/>
          <w:szCs w:val="21"/>
        </w:rPr>
        <w:t xml:space="preserve">Le attività saranno svolte in modalità mista. Una parte in modalità sincrona con lezioni frontali (2 in presenza in Dipartimento e 1 da remoto), una seconda parte in modalità asincrona utilizzando i materiali e le informazioni in modo autonomo. In particolare, per le attività asincrone sarà utilizzata la piattaforma </w:t>
      </w:r>
      <w:proofErr w:type="spellStart"/>
      <w:r>
        <w:rPr>
          <w:rStyle w:val="Enfasigrassetto"/>
          <w:rFonts w:ascii="Helvetica" w:hAnsi="Helvetica" w:cs="Helvetica"/>
          <w:color w:val="212121"/>
          <w:sz w:val="21"/>
          <w:szCs w:val="21"/>
        </w:rPr>
        <w:t>Moodle</w:t>
      </w:r>
      <w:proofErr w:type="spellEnd"/>
      <w:r>
        <w:rPr>
          <w:rStyle w:val="Enfasigrassetto"/>
          <w:rFonts w:ascii="Helvetica" w:hAnsi="Helvetica" w:cs="Helvetica"/>
          <w:color w:val="212121"/>
          <w:sz w:val="21"/>
          <w:szCs w:val="21"/>
        </w:rPr>
        <w:t xml:space="preserve"> del Dipartimento.</w:t>
      </w:r>
    </w:p>
    <w:tbl>
      <w:tblPr>
        <w:tblW w:w="126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2"/>
        <w:gridCol w:w="7861"/>
      </w:tblGrid>
      <w:tr w:rsidR="006C261F" w:rsidRPr="006C261F" w:rsidTr="006C261F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261F" w:rsidRPr="006C261F" w:rsidRDefault="006C261F" w:rsidP="006C261F">
            <w:pPr>
              <w:rPr>
                <w:rFonts w:ascii="Helvetica" w:eastAsia="Times New Roman" w:hAnsi="Helvetica" w:cs="Helvetica"/>
                <w:b/>
                <w:bCs/>
                <w:color w:val="212121"/>
                <w:sz w:val="21"/>
                <w:szCs w:val="21"/>
                <w:lang w:eastAsia="it-IT"/>
              </w:rPr>
            </w:pPr>
            <w:r w:rsidRPr="006C261F">
              <w:rPr>
                <w:rFonts w:ascii="Helvetica" w:eastAsia="Times New Roman" w:hAnsi="Helvetica" w:cs="Helvetica"/>
                <w:b/>
                <w:bCs/>
                <w:color w:val="212121"/>
                <w:sz w:val="21"/>
                <w:szCs w:val="21"/>
                <w:lang w:eastAsia="it-IT"/>
              </w:rPr>
              <w:t> Scientifico/i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261F" w:rsidRPr="006C261F" w:rsidRDefault="006C261F" w:rsidP="006C261F">
            <w:pPr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</w:pPr>
            <w:hyperlink r:id="rId4" w:history="1">
              <w:r w:rsidRPr="006C261F">
                <w:rPr>
                  <w:rFonts w:ascii="Helvetica" w:eastAsia="Times New Roman" w:hAnsi="Helvetica" w:cs="Helvetica"/>
                  <w:b/>
                  <w:bCs/>
                  <w:color w:val="377193"/>
                  <w:sz w:val="21"/>
                  <w:szCs w:val="21"/>
                  <w:lang w:eastAsia="it-IT"/>
                </w:rPr>
                <w:t>SERRAVALLE Serena</w:t>
              </w:r>
            </w:hyperlink>
            <w:r w:rsidRPr="006C261F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br/>
            </w:r>
            <w:hyperlink r:id="rId5" w:history="1">
              <w:r w:rsidRPr="006C261F">
                <w:rPr>
                  <w:rFonts w:ascii="Helvetica" w:eastAsia="Times New Roman" w:hAnsi="Helvetica" w:cs="Helvetica"/>
                  <w:b/>
                  <w:bCs/>
                  <w:color w:val="377193"/>
                  <w:sz w:val="21"/>
                  <w:szCs w:val="21"/>
                  <w:lang w:eastAsia="it-IT"/>
                </w:rPr>
                <w:t>PARISI Lavinia</w:t>
              </w:r>
            </w:hyperlink>
            <w:r w:rsidRPr="006C261F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br/>
            </w:r>
            <w:hyperlink r:id="rId6" w:history="1">
              <w:r w:rsidRPr="006C261F">
                <w:rPr>
                  <w:rFonts w:ascii="Helvetica" w:eastAsia="Times New Roman" w:hAnsi="Helvetica" w:cs="Helvetica"/>
                  <w:b/>
                  <w:bCs/>
                  <w:color w:val="1D3750"/>
                  <w:sz w:val="21"/>
                  <w:szCs w:val="21"/>
                  <w:u w:val="single"/>
                  <w:lang w:eastAsia="it-IT"/>
                </w:rPr>
                <w:t>MAZZOTTA Fernanda</w:t>
              </w:r>
            </w:hyperlink>
          </w:p>
        </w:tc>
      </w:tr>
    </w:tbl>
    <w:p w:rsidR="000A5833" w:rsidRDefault="000A5833">
      <w:bookmarkStart w:id="0" w:name="_GoBack"/>
      <w:bookmarkEnd w:id="0"/>
    </w:p>
    <w:sectPr w:rsidR="000A5833" w:rsidSect="0068289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33"/>
    <w:rsid w:val="000A5833"/>
    <w:rsid w:val="0068289D"/>
    <w:rsid w:val="006C261F"/>
    <w:rsid w:val="00E7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3DE61-4B83-4793-A71B-68C7642F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-justify">
    <w:name w:val="text-justify"/>
    <w:basedOn w:val="Normale"/>
    <w:rsid w:val="000A58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A58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0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brica.unisa.it/persone?matricola=004029" TargetMode="External"/><Relationship Id="rId5" Type="http://schemas.openxmlformats.org/officeDocument/2006/relationships/hyperlink" Target="https://rubrica.unisa.it/persone?matricola=004379" TargetMode="External"/><Relationship Id="rId4" Type="http://schemas.openxmlformats.org/officeDocument/2006/relationships/hyperlink" Target="https://rubrica.unisa.it/persone?matricola=04254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2022-11-06T21:21:00Z</dcterms:created>
  <dcterms:modified xsi:type="dcterms:W3CDTF">2022-11-06T21:26:00Z</dcterms:modified>
</cp:coreProperties>
</file>